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93E59" w14:textId="77777777" w:rsidR="00DD400B" w:rsidRPr="00770850" w:rsidRDefault="00DD400B" w:rsidP="00DD400B">
      <w:pPr>
        <w:jc w:val="center"/>
        <w:rPr>
          <w:rFonts w:ascii="Rockwell Extra Bold" w:hAnsi="Rockwell Extra Bold"/>
          <w:sz w:val="44"/>
        </w:rPr>
      </w:pPr>
      <w:r w:rsidRPr="00770850">
        <w:rPr>
          <w:rFonts w:ascii="Rockwell Extra Bold" w:hAnsi="Rockwell Extra Bold" w:cs="Helvetica"/>
          <w:noProof/>
          <w:sz w:val="44"/>
        </w:rPr>
        <w:drawing>
          <wp:anchor distT="0" distB="0" distL="114300" distR="114300" simplePos="0" relativeHeight="251659264" behindDoc="1" locked="0" layoutInCell="1" allowOverlap="1" wp14:anchorId="1445C2EE" wp14:editId="5353D8D6">
            <wp:simplePos x="0" y="0"/>
            <wp:positionH relativeFrom="column">
              <wp:posOffset>-25400</wp:posOffset>
            </wp:positionH>
            <wp:positionV relativeFrom="paragraph">
              <wp:posOffset>571500</wp:posOffset>
            </wp:positionV>
            <wp:extent cx="1625600" cy="2249311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2" t="9949" r="19445" b="10452"/>
                    <a:stretch/>
                  </pic:blipFill>
                  <pic:spPr bwMode="auto">
                    <a:xfrm>
                      <a:off x="0" y="0"/>
                      <a:ext cx="1625600" cy="22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850">
        <w:rPr>
          <w:rFonts w:ascii="Rockwell Extra Bold" w:hAnsi="Rockwell Extra Bold"/>
          <w:sz w:val="44"/>
        </w:rPr>
        <w:t>LEGO CONSTRUCTION COMPANY</w:t>
      </w:r>
    </w:p>
    <w:p w14:paraId="3E398FA9" w14:textId="77777777" w:rsidR="00DD400B" w:rsidRDefault="00DD400B" w:rsidP="00DD400B">
      <w:pPr>
        <w:jc w:val="center"/>
        <w:rPr>
          <w:rFonts w:ascii="Rockwell Extra Bold" w:hAnsi="Rockwell Extra Bold"/>
          <w:sz w:val="44"/>
        </w:rPr>
      </w:pPr>
      <w:r w:rsidRPr="00770850">
        <w:rPr>
          <w:rFonts w:ascii="Rockwell Extra Bold" w:hAnsi="Rockwell Extra Bold" w:cs="Helvetic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2624E" wp14:editId="20723F00">
                <wp:simplePos x="0" y="0"/>
                <wp:positionH relativeFrom="column">
                  <wp:posOffset>1972310</wp:posOffset>
                </wp:positionH>
                <wp:positionV relativeFrom="paragraph">
                  <wp:posOffset>167005</wp:posOffset>
                </wp:positionV>
                <wp:extent cx="3413125" cy="1828800"/>
                <wp:effectExtent l="914400" t="25400" r="66675" b="101600"/>
                <wp:wrapThrough wrapText="bothSides">
                  <wp:wrapPolygon edited="0">
                    <wp:start x="8037" y="-300"/>
                    <wp:lineTo x="1286" y="0"/>
                    <wp:lineTo x="1286" y="4800"/>
                    <wp:lineTo x="-5787" y="4800"/>
                    <wp:lineTo x="-5787" y="9600"/>
                    <wp:lineTo x="-4501" y="9600"/>
                    <wp:lineTo x="-4501" y="14400"/>
                    <wp:lineTo x="0" y="14400"/>
                    <wp:lineTo x="0" y="19200"/>
                    <wp:lineTo x="2733" y="19200"/>
                    <wp:lineTo x="2733" y="22200"/>
                    <wp:lineTo x="8359" y="22500"/>
                    <wp:lineTo x="13181" y="22500"/>
                    <wp:lineTo x="13342" y="22200"/>
                    <wp:lineTo x="18807" y="19200"/>
                    <wp:lineTo x="18968" y="19200"/>
                    <wp:lineTo x="21540" y="14700"/>
                    <wp:lineTo x="21540" y="14400"/>
                    <wp:lineTo x="21861" y="9900"/>
                    <wp:lineTo x="21861" y="9600"/>
                    <wp:lineTo x="20415" y="5100"/>
                    <wp:lineTo x="20254" y="4800"/>
                    <wp:lineTo x="13663" y="0"/>
                    <wp:lineTo x="13503" y="-300"/>
                    <wp:lineTo x="8037" y="-300"/>
                  </wp:wrapPolygon>
                </wp:wrapThrough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125" cy="1828800"/>
                        </a:xfrm>
                        <a:prstGeom prst="wedgeEllipseCallout">
                          <a:avLst>
                            <a:gd name="adj1" fmla="val -75198"/>
                            <a:gd name="adj2" fmla="val -12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7B5B8" w14:textId="77777777" w:rsidR="00DD400B" w:rsidRPr="000E2672" w:rsidRDefault="00DD400B" w:rsidP="00DD400B">
                            <w:pPr>
                              <w:rPr>
                                <w:sz w:val="28"/>
                              </w:rPr>
                            </w:pPr>
                            <w:r w:rsidRPr="000E2672">
                              <w:rPr>
                                <w:sz w:val="28"/>
                              </w:rPr>
                              <w:t>HEY GUYS, I NEED YOUR HELP IN</w:t>
                            </w:r>
                            <w:r>
                              <w:rPr>
                                <w:sz w:val="28"/>
                              </w:rPr>
                              <w:t xml:space="preserve"> DESIGNING A FORT FOR THE KIDS IN THE NEIGHBOURHOOD</w:t>
                            </w:r>
                            <w:r w:rsidRPr="000E2672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CAN YOU CREATE SOMETHING</w:t>
                            </w:r>
                            <w:r w:rsidRPr="000E2672">
                              <w:rPr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155.3pt;margin-top:13.15pt;width:268.7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" adj="-5443,8136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9E7B5B8" w14:textId="77777777" w:rsidR="00DD400B" w:rsidRPr="000E2672" w:rsidRDefault="00DD400B" w:rsidP="00DD400B">
                      <w:pPr>
                        <w:rPr>
                          <w:sz w:val="28"/>
                        </w:rPr>
                      </w:pPr>
                      <w:r w:rsidRPr="000E2672">
                        <w:rPr>
                          <w:sz w:val="28"/>
                        </w:rPr>
                        <w:t>HEY GUYS, I NEED YOUR HELP IN</w:t>
                      </w:r>
                      <w:r>
                        <w:rPr>
                          <w:sz w:val="28"/>
                        </w:rPr>
                        <w:t xml:space="preserve"> DESIGNING A FORT FOR THE KIDS IN THE NEIGHBOURHOOD</w:t>
                      </w:r>
                      <w:r w:rsidRPr="000E2672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CAN YOU CREATE SOMETHING</w:t>
                      </w:r>
                      <w:r w:rsidRPr="000E2672">
                        <w:rPr>
                          <w:sz w:val="28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490A21" w14:textId="77777777" w:rsidR="00DD400B" w:rsidRDefault="00DD400B" w:rsidP="00DD400B">
      <w:pPr>
        <w:jc w:val="center"/>
        <w:rPr>
          <w:rFonts w:ascii="Rockwell Extra Bold" w:hAnsi="Rockwell Extra Bold"/>
          <w:sz w:val="44"/>
        </w:rPr>
      </w:pPr>
    </w:p>
    <w:p w14:paraId="2A16759F" w14:textId="77777777" w:rsidR="00DD400B" w:rsidRDefault="00DD400B" w:rsidP="00DD400B">
      <w:pPr>
        <w:jc w:val="center"/>
        <w:rPr>
          <w:rFonts w:ascii="Rockwell Extra Bold" w:hAnsi="Rockwell Extra Bold"/>
          <w:sz w:val="44"/>
        </w:rPr>
      </w:pPr>
    </w:p>
    <w:p w14:paraId="3AAB223D" w14:textId="77777777" w:rsidR="00DD400B" w:rsidRDefault="00DD400B" w:rsidP="00DD400B">
      <w:pPr>
        <w:jc w:val="center"/>
        <w:rPr>
          <w:rFonts w:ascii="Rockwell Extra Bold" w:hAnsi="Rockwell Extra Bold"/>
          <w:sz w:val="44"/>
        </w:rPr>
      </w:pPr>
    </w:p>
    <w:p w14:paraId="524D50F5" w14:textId="77777777" w:rsidR="00DD400B" w:rsidRDefault="00DD400B" w:rsidP="00DD400B">
      <w:pPr>
        <w:jc w:val="center"/>
        <w:rPr>
          <w:rFonts w:ascii="Rockwell Extra Bold" w:hAnsi="Rockwell Extra Bold"/>
          <w:sz w:val="44"/>
        </w:rPr>
      </w:pPr>
    </w:p>
    <w:p w14:paraId="7B2795D3" w14:textId="77777777" w:rsidR="00DD400B" w:rsidRDefault="00DD400B" w:rsidP="00DD400B">
      <w:pPr>
        <w:jc w:val="center"/>
        <w:rPr>
          <w:rFonts w:ascii="Rockwell Extra Bold" w:hAnsi="Rockwell Extra Bold"/>
          <w:sz w:val="44"/>
        </w:rPr>
      </w:pPr>
    </w:p>
    <w:p w14:paraId="38ABC327" w14:textId="77777777" w:rsidR="00DD400B" w:rsidRDefault="00DD400B" w:rsidP="00DD400B">
      <w:pPr>
        <w:jc w:val="center"/>
        <w:rPr>
          <w:rFonts w:ascii="Rockwell Extra Bold" w:hAnsi="Rockwell Extra Bold"/>
          <w:sz w:val="44"/>
        </w:rPr>
      </w:pPr>
    </w:p>
    <w:p w14:paraId="306A809E" w14:textId="77777777" w:rsidR="00DD400B" w:rsidRDefault="00DD400B" w:rsidP="00DD400B">
      <w:pPr>
        <w:jc w:val="center"/>
        <w:rPr>
          <w:rFonts w:ascii="Rockwell Extra Bold" w:hAnsi="Rockwell Extra Bold"/>
          <w:sz w:val="44"/>
        </w:rPr>
      </w:pPr>
    </w:p>
    <w:p w14:paraId="00D4F1E3" w14:textId="58A24DAC" w:rsidR="00DD400B" w:rsidRDefault="00DD400B" w:rsidP="00DD400B">
      <w:pPr>
        <w:jc w:val="center"/>
        <w:rPr>
          <w:rFonts w:ascii="Rockwell Extra Bold" w:hAnsi="Rockwell Extra Bold"/>
          <w:sz w:val="44"/>
        </w:rPr>
      </w:pPr>
      <w:r>
        <w:rPr>
          <w:rFonts w:ascii="Rockwell Extra Bold" w:hAnsi="Rockwell Extra Bold"/>
          <w:sz w:val="44"/>
        </w:rPr>
        <w:t>FORT</w:t>
      </w:r>
      <w:r w:rsidR="005A63A2">
        <w:rPr>
          <w:rFonts w:ascii="Rockwell Extra Bold" w:hAnsi="Rockwell Extra Bold"/>
          <w:sz w:val="44"/>
        </w:rPr>
        <w:t>/PLAYHOUSE</w:t>
      </w:r>
      <w:r>
        <w:rPr>
          <w:rFonts w:ascii="Rockwell Extra Bold" w:hAnsi="Rockwell Extra Bold"/>
          <w:sz w:val="44"/>
        </w:rPr>
        <w:t xml:space="preserve"> DESIGN</w:t>
      </w:r>
    </w:p>
    <w:p w14:paraId="045045B2" w14:textId="77777777" w:rsidR="00DD400B" w:rsidRDefault="00DD400B" w:rsidP="00DD400B">
      <w:pPr>
        <w:rPr>
          <w:rFonts w:ascii="Rockwell Extra Bold" w:hAnsi="Rockwell Extra Bold"/>
          <w:sz w:val="44"/>
        </w:rPr>
      </w:pPr>
    </w:p>
    <w:p w14:paraId="168E61EF" w14:textId="658AAB87" w:rsidR="00DD400B" w:rsidRDefault="00DD400B" w:rsidP="00DD400B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You need to come up with a </w:t>
      </w:r>
      <w:r w:rsidRPr="00DD400B">
        <w:rPr>
          <w:rFonts w:ascii="Rockwell Extra Bold" w:hAnsi="Rockwell Extra Bold"/>
          <w:color w:val="008000"/>
        </w:rPr>
        <w:t>design</w:t>
      </w:r>
      <w:r>
        <w:rPr>
          <w:rFonts w:ascii="Rockwell Extra Bold" w:hAnsi="Rockwell Extra Bold"/>
        </w:rPr>
        <w:t xml:space="preserve"> for a neighbourhood fort</w:t>
      </w:r>
      <w:r w:rsidR="005A63A2">
        <w:rPr>
          <w:rFonts w:ascii="Rockwell Extra Bold" w:hAnsi="Rockwell Extra Bold"/>
        </w:rPr>
        <w:t>/playhouse</w:t>
      </w:r>
      <w:r>
        <w:rPr>
          <w:rFonts w:ascii="Rockwell Extra Bold" w:hAnsi="Rockwell Extra Bold"/>
        </w:rPr>
        <w:t xml:space="preserve">. </w:t>
      </w:r>
    </w:p>
    <w:p w14:paraId="6F4FC97F" w14:textId="77777777" w:rsidR="00DD400B" w:rsidRDefault="00DD400B" w:rsidP="00DD400B">
      <w:pPr>
        <w:pStyle w:val="ListParagraph"/>
        <w:rPr>
          <w:rFonts w:ascii="Rockwell Extra Bold" w:hAnsi="Rockwell Extra Bold"/>
        </w:rPr>
      </w:pPr>
    </w:p>
    <w:p w14:paraId="62F20C7F" w14:textId="77777777" w:rsidR="00DD400B" w:rsidRDefault="00DD400B" w:rsidP="00DD400B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When you have designed the fort you need to </w:t>
      </w:r>
      <w:r w:rsidRPr="00DD400B">
        <w:rPr>
          <w:rFonts w:ascii="Rockwell Extra Bold" w:hAnsi="Rockwell Extra Bold"/>
          <w:color w:val="008000"/>
        </w:rPr>
        <w:t>build</w:t>
      </w:r>
      <w:r>
        <w:rPr>
          <w:rFonts w:ascii="Rockwell Extra Bold" w:hAnsi="Rockwell Extra Bold"/>
        </w:rPr>
        <w:t xml:space="preserve"> it. </w:t>
      </w:r>
    </w:p>
    <w:p w14:paraId="7AD63DD3" w14:textId="77777777" w:rsidR="00DD400B" w:rsidRDefault="00DD400B" w:rsidP="00DD400B">
      <w:pPr>
        <w:pStyle w:val="ListParagraph"/>
        <w:rPr>
          <w:rFonts w:ascii="Rockwell Extra Bold" w:hAnsi="Rockwell Extra Bold"/>
        </w:rPr>
      </w:pPr>
    </w:p>
    <w:p w14:paraId="080EB1C1" w14:textId="139CB97A" w:rsidR="00DD400B" w:rsidRDefault="00DD400B" w:rsidP="00DD400B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We are looking to sell your fort</w:t>
      </w:r>
      <w:r w:rsidR="005A63A2">
        <w:rPr>
          <w:rFonts w:ascii="Rockwell Extra Bold" w:hAnsi="Rockwell Extra Bold"/>
        </w:rPr>
        <w:t xml:space="preserve">/playhouse </w:t>
      </w:r>
      <w:r>
        <w:rPr>
          <w:rFonts w:ascii="Rockwell Extra Bold" w:hAnsi="Rockwell Extra Bold"/>
        </w:rPr>
        <w:t xml:space="preserve">design package to other neighbourhoods in Lego City  - you need to include a </w:t>
      </w:r>
      <w:r w:rsidRPr="00185B81">
        <w:rPr>
          <w:rFonts w:ascii="Rockwell Extra Bold" w:hAnsi="Rockwell Extra Bold"/>
          <w:color w:val="008000"/>
        </w:rPr>
        <w:t>step-by-step guide</w:t>
      </w:r>
      <w:r>
        <w:rPr>
          <w:rFonts w:ascii="Rockwell Extra Bold" w:hAnsi="Rockwell Extra Bold"/>
        </w:rPr>
        <w:t xml:space="preserve"> on how you built the fort. </w:t>
      </w:r>
    </w:p>
    <w:p w14:paraId="36C5F462" w14:textId="77777777" w:rsidR="00DD400B" w:rsidRDefault="00DD400B" w:rsidP="00DD400B">
      <w:pPr>
        <w:pStyle w:val="ListParagraph"/>
        <w:rPr>
          <w:rFonts w:ascii="Rockwell Extra Bold" w:hAnsi="Rockwell Extra Bold"/>
        </w:rPr>
      </w:pPr>
    </w:p>
    <w:p w14:paraId="633D2113" w14:textId="58026CA7" w:rsidR="00DD400B" w:rsidRDefault="007F306F" w:rsidP="00DD400B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196288F6" wp14:editId="7BC04431">
            <wp:simplePos x="0" y="0"/>
            <wp:positionH relativeFrom="column">
              <wp:posOffset>2753360</wp:posOffset>
            </wp:positionH>
            <wp:positionV relativeFrom="paragraph">
              <wp:posOffset>773430</wp:posOffset>
            </wp:positionV>
            <wp:extent cx="2632075" cy="262445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00B">
        <w:rPr>
          <w:rFonts w:ascii="Rockwell Extra Bold" w:hAnsi="Rockwell Extra Bold"/>
        </w:rPr>
        <w:t>In order for Emmett to give you the green light to start selling</w:t>
      </w:r>
      <w:r w:rsidR="00733EDA">
        <w:rPr>
          <w:rFonts w:ascii="Rockwell Extra Bold" w:hAnsi="Rockwell Extra Bold"/>
        </w:rPr>
        <w:t xml:space="preserve"> them to other neighbourhoods,</w:t>
      </w:r>
      <w:r w:rsidR="00DD400B">
        <w:rPr>
          <w:rFonts w:ascii="Rockwell Extra Bold" w:hAnsi="Rockwell Extra Bold"/>
        </w:rPr>
        <w:t xml:space="preserve"> </w:t>
      </w:r>
      <w:r w:rsidR="00733EDA">
        <w:rPr>
          <w:rFonts w:ascii="Rockwell Extra Bold" w:hAnsi="Rockwell Extra Bold"/>
        </w:rPr>
        <w:t xml:space="preserve">the quality control inspector for Lego City (Mr. Williams) </w:t>
      </w:r>
      <w:r w:rsidR="00DD400B">
        <w:rPr>
          <w:rFonts w:ascii="Rockwell Extra Bold" w:hAnsi="Rockwell Extra Bold"/>
        </w:rPr>
        <w:t>must be able to build your fort</w:t>
      </w:r>
      <w:r w:rsidR="005A63A2">
        <w:rPr>
          <w:rFonts w:ascii="Rockwell Extra Bold" w:hAnsi="Rockwell Extra Bold"/>
        </w:rPr>
        <w:t>/playhouse</w:t>
      </w:r>
      <w:r w:rsidR="00DD400B">
        <w:rPr>
          <w:rFonts w:ascii="Rockwell Extra Bold" w:hAnsi="Rockwell Extra Bold"/>
        </w:rPr>
        <w:t xml:space="preserve"> correctly based on the instructions given. </w:t>
      </w:r>
    </w:p>
    <w:p w14:paraId="3B2ACF10" w14:textId="700F1E27" w:rsidR="00DD400B" w:rsidRDefault="007F306F" w:rsidP="00DD400B">
      <w:pPr>
        <w:pStyle w:val="ListParagraph"/>
        <w:rPr>
          <w:rFonts w:ascii="Rockwell Extra Bold" w:hAnsi="Rockwell Extra Bold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7B2239DE" wp14:editId="0F04B60E">
            <wp:simplePos x="0" y="0"/>
            <wp:positionH relativeFrom="column">
              <wp:posOffset>-25400</wp:posOffset>
            </wp:positionH>
            <wp:positionV relativeFrom="paragraph">
              <wp:posOffset>51435</wp:posOffset>
            </wp:positionV>
            <wp:extent cx="2397125" cy="23971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667A2" w14:textId="18278DDA" w:rsidR="00DD400B" w:rsidRPr="00F00852" w:rsidRDefault="00DD400B" w:rsidP="00F00852">
      <w:pPr>
        <w:rPr>
          <w:rFonts w:ascii="Rockwell Extra Bold" w:hAnsi="Rockwell Extra Bold"/>
        </w:rPr>
      </w:pPr>
    </w:p>
    <w:p w14:paraId="31D2B55A" w14:textId="202E2640" w:rsidR="003513E1" w:rsidRDefault="003513E1"/>
    <w:p w14:paraId="7B840F24" w14:textId="374341E5" w:rsidR="00DD400B" w:rsidRDefault="00DD400B" w:rsidP="00DD400B">
      <w:pPr>
        <w:ind w:left="360"/>
      </w:pPr>
      <w:bookmarkStart w:id="0" w:name="_GoBack"/>
      <w:bookmarkEnd w:id="0"/>
    </w:p>
    <w:sectPr w:rsidR="00DD400B" w:rsidSect="003513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635"/>
    <w:multiLevelType w:val="hybridMultilevel"/>
    <w:tmpl w:val="CE985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0B"/>
    <w:rsid w:val="00185B81"/>
    <w:rsid w:val="003513E1"/>
    <w:rsid w:val="005A63A2"/>
    <w:rsid w:val="00733EDA"/>
    <w:rsid w:val="007F306F"/>
    <w:rsid w:val="00DD400B"/>
    <w:rsid w:val="00F0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00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Williams</dc:creator>
  <cp:keywords/>
  <dc:description/>
  <cp:lastModifiedBy>Chad Williams</cp:lastModifiedBy>
  <cp:revision>6</cp:revision>
  <dcterms:created xsi:type="dcterms:W3CDTF">2015-06-11T03:15:00Z</dcterms:created>
  <dcterms:modified xsi:type="dcterms:W3CDTF">2015-06-11T03:34:00Z</dcterms:modified>
</cp:coreProperties>
</file>